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6C97" w:rsidRPr="00640FC1" w:rsidRDefault="00640FC1" w:rsidP="00640FC1">
      <w:pPr>
        <w:jc w:val="left"/>
        <w:rPr>
          <w:rFonts w:ascii="Garamond" w:hAnsi="Garamond"/>
          <w:sz w:val="32"/>
          <w:szCs w:val="32"/>
        </w:rPr>
      </w:pPr>
      <w:r w:rsidRPr="00640FC1">
        <w:rPr>
          <w:rFonts w:ascii="Garamond" w:hAnsi="Garamond"/>
          <w:sz w:val="32"/>
          <w:szCs w:val="32"/>
        </w:rPr>
        <w:t>Stimati colaboratori,</w:t>
      </w:r>
      <w:r w:rsidRPr="00640FC1">
        <w:rPr>
          <w:rFonts w:ascii="Garamond" w:hAnsi="Garamond"/>
          <w:sz w:val="32"/>
          <w:szCs w:val="32"/>
        </w:rPr>
        <w:br/>
      </w:r>
      <w:r w:rsidRPr="00640FC1">
        <w:rPr>
          <w:rFonts w:ascii="Garamond" w:hAnsi="Garamond"/>
          <w:sz w:val="32"/>
          <w:szCs w:val="32"/>
        </w:rPr>
        <w:br/>
        <w:t xml:space="preserve">După cum s-a anunţat, la propunerea Rectoratului, Senatul Universităţii Babeş-Bolyai a acordat titlul de doctor honoris causa al Universităţii clujene laureatului Premiului Nobel pentru literatură şi personalitate de prim plan a vieţii politice din Peru, Mario Vargas Llosa. La scrisoarea de invitare adresată de Rectorul Universităţi Babeş-Bolyai celebrului scriitor sud-american, acesta a răspuns pozitiv încât vizita sa la Universitatea Babeş-Bolyai se va produce cel târziu în luna octombrie 2011. </w:t>
      </w:r>
      <w:r w:rsidRPr="00640FC1">
        <w:rPr>
          <w:rFonts w:ascii="Garamond" w:hAnsi="Garamond"/>
          <w:sz w:val="32"/>
          <w:szCs w:val="32"/>
        </w:rPr>
        <w:br/>
        <w:t xml:space="preserve">Universitatea Babeş-Bolyai prin aceeaşi Hotărâre a Senatului a decis acordarea titlului de doctor honoris causa doamnei Hillary Clinton, Secretarul de Stat al Statelor Unite ale Americii, preşedintelui Italiei, Giorgio Napolitano şi laureatului Premiului Nobel pentru economie Joseph Stieglitz din Statele Unite ale Americii. </w:t>
      </w:r>
      <w:r w:rsidRPr="00640FC1">
        <w:rPr>
          <w:rFonts w:ascii="Garamond" w:hAnsi="Garamond"/>
          <w:sz w:val="32"/>
          <w:szCs w:val="32"/>
        </w:rPr>
        <w:br/>
      </w:r>
      <w:r w:rsidRPr="00640FC1">
        <w:rPr>
          <w:rFonts w:ascii="Garamond" w:hAnsi="Garamond"/>
          <w:sz w:val="32"/>
          <w:szCs w:val="32"/>
        </w:rPr>
        <w:br/>
        <w:t>Va multumim,</w:t>
      </w:r>
      <w:r w:rsidRPr="00640FC1">
        <w:rPr>
          <w:rFonts w:ascii="Garamond" w:hAnsi="Garamond"/>
          <w:sz w:val="32"/>
          <w:szCs w:val="32"/>
        </w:rPr>
        <w:br/>
        <w:t xml:space="preserve">-- </w:t>
      </w:r>
      <w:r w:rsidRPr="00640FC1">
        <w:rPr>
          <w:rFonts w:ascii="Garamond" w:hAnsi="Garamond"/>
          <w:sz w:val="32"/>
          <w:szCs w:val="32"/>
        </w:rPr>
        <w:br/>
        <w:t>Biroul Media/ Universitatea Babes-Bolyai</w:t>
      </w:r>
      <w:r w:rsidRPr="00640FC1">
        <w:rPr>
          <w:rFonts w:ascii="Garamond" w:hAnsi="Garamond"/>
          <w:sz w:val="32"/>
          <w:szCs w:val="32"/>
        </w:rPr>
        <w:br/>
        <w:t>Str. M. Kogalniceanu, nr 1</w:t>
      </w:r>
      <w:r w:rsidRPr="00640FC1">
        <w:rPr>
          <w:rFonts w:ascii="Garamond" w:hAnsi="Garamond"/>
          <w:sz w:val="32"/>
          <w:szCs w:val="32"/>
        </w:rPr>
        <w:br/>
        <w:t>400084 Cluj-Napoca, Romania</w:t>
      </w:r>
      <w:r w:rsidRPr="00640FC1">
        <w:rPr>
          <w:rFonts w:ascii="Garamond" w:hAnsi="Garamond"/>
          <w:sz w:val="32"/>
          <w:szCs w:val="32"/>
        </w:rPr>
        <w:br/>
      </w:r>
      <w:hyperlink r:id="rId4" w:tgtFrame="_blank" w:history="1">
        <w:r w:rsidRPr="00640FC1">
          <w:rPr>
            <w:rStyle w:val="yshortcuts"/>
            <w:rFonts w:ascii="Garamond" w:hAnsi="Garamond" w:cstheme="minorBidi"/>
            <w:color w:val="0000FF"/>
            <w:sz w:val="32"/>
            <w:szCs w:val="32"/>
            <w:u w:val="single"/>
          </w:rPr>
          <w:t>http://www.ubbcluj.ro/news</w:t>
        </w:r>
      </w:hyperlink>
      <w:r w:rsidRPr="00640FC1">
        <w:rPr>
          <w:rFonts w:ascii="Garamond" w:hAnsi="Garamond"/>
          <w:sz w:val="32"/>
          <w:szCs w:val="32"/>
        </w:rPr>
        <w:br/>
        <w:t>tel: 0040 405 300, int 5219</w:t>
      </w:r>
      <w:r w:rsidRPr="00640FC1">
        <w:rPr>
          <w:rFonts w:ascii="Garamond" w:hAnsi="Garamond"/>
          <w:sz w:val="32"/>
          <w:szCs w:val="32"/>
        </w:rPr>
        <w:br/>
        <w:t xml:space="preserve">email: </w:t>
      </w:r>
      <w:hyperlink r:id="rId5" w:tgtFrame="_blank" w:history="1">
        <w:r w:rsidRPr="00640FC1">
          <w:rPr>
            <w:rStyle w:val="yshortcuts"/>
            <w:rFonts w:ascii="Garamond" w:hAnsi="Garamond" w:cstheme="minorBidi"/>
            <w:color w:val="0000FF"/>
            <w:sz w:val="32"/>
            <w:szCs w:val="32"/>
            <w:u w:val="single"/>
          </w:rPr>
          <w:t>mediaubbcluj@gmail.com</w:t>
        </w:r>
      </w:hyperlink>
    </w:p>
    <w:sectPr w:rsidR="00896C97" w:rsidRPr="00640FC1" w:rsidSect="00896C9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E0002AEF" w:usb1="C0007841" w:usb2="00000009" w:usb3="00000000" w:csb0="000001FF" w:csb1="00000000"/>
  </w:font>
  <w:font w:name="Garamond">
    <w:panose1 w:val="02020404030301010803"/>
    <w:charset w:val="EE"/>
    <w:family w:val="roman"/>
    <w:pitch w:val="variable"/>
    <w:sig w:usb0="00000287" w:usb1="00000000" w:usb2="00000000" w:usb3="00000000" w:csb0="0000009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640FC1"/>
    <w:rsid w:val="00047B90"/>
    <w:rsid w:val="00640FC1"/>
    <w:rsid w:val="00806CAD"/>
    <w:rsid w:val="00864ED1"/>
    <w:rsid w:val="00896C97"/>
    <w:rsid w:val="008D1A36"/>
    <w:rsid w:val="00A13B51"/>
    <w:rsid w:val="00D32EAB"/>
    <w:rsid w:val="00DD4227"/>
    <w:rsid w:val="00E236C0"/>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HAnsi"/>
        <w:sz w:val="22"/>
        <w:szCs w:val="22"/>
        <w:lang w:val="ro-RO" w:eastAsia="en-US" w:bidi="ar-SA"/>
      </w:rPr>
    </w:rPrDefault>
    <w:pPrDefault>
      <w:pPr>
        <w:spacing w:after="120"/>
        <w:ind w:left="357"/>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6C97"/>
    <w:rPr>
      <w:rFonts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640FC1"/>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ediaubbcluj@gmail.com" TargetMode="External"/><Relationship Id="rId4" Type="http://schemas.openxmlformats.org/officeDocument/2006/relationships/hyperlink" Target="http://www.ubbcluj.ro/ne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171</Words>
  <Characters>996</Characters>
  <Application>Microsoft Office Word</Application>
  <DocSecurity>0</DocSecurity>
  <Lines>8</Lines>
  <Paragraphs>2</Paragraphs>
  <ScaleCrop>false</ScaleCrop>
  <Company>TOSHIBA</Company>
  <LinksUpToDate>false</LinksUpToDate>
  <CharactersWithSpaces>1165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sorin</dc:creator>
  <cp:lastModifiedBy>sorin</cp:lastModifiedBy>
  <cp:revision>2</cp:revision>
  <dcterms:created xsi:type="dcterms:W3CDTF">2011-06-10T12:36:00Z</dcterms:created>
  <dcterms:modified xsi:type="dcterms:W3CDTF">2011-06-10T12:36:00Z</dcterms:modified>
</cp:coreProperties>
</file>